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33C" w14:textId="77777777" w:rsidR="00230A23" w:rsidRPr="00226138" w:rsidRDefault="00230A23" w:rsidP="00230A23">
      <w:pPr>
        <w:keepNext/>
        <w:jc w:val="right"/>
        <w:outlineLvl w:val="0"/>
        <w:rPr>
          <w:b/>
          <w:bCs/>
          <w:iCs/>
          <w:sz w:val="24"/>
          <w:szCs w:val="24"/>
          <w:lang w:eastAsia="lv-LV"/>
        </w:rPr>
      </w:pPr>
      <w:r w:rsidRPr="00226138">
        <w:rPr>
          <w:b/>
          <w:bCs/>
          <w:iCs/>
          <w:sz w:val="24"/>
          <w:szCs w:val="24"/>
          <w:lang w:eastAsia="lv-LV"/>
        </w:rPr>
        <w:t>3.pielikums</w:t>
      </w:r>
    </w:p>
    <w:p w14:paraId="3163CAC4" w14:textId="67F6F62C" w:rsidR="00230A23" w:rsidRPr="00226138" w:rsidRDefault="00230A23" w:rsidP="00230A23">
      <w:pPr>
        <w:keepNext/>
        <w:jc w:val="center"/>
        <w:outlineLvl w:val="0"/>
        <w:rPr>
          <w:iCs/>
          <w:sz w:val="24"/>
          <w:szCs w:val="24"/>
          <w:lang w:eastAsia="lv-LV"/>
        </w:rPr>
      </w:pPr>
      <w:r>
        <w:rPr>
          <w:iCs/>
          <w:sz w:val="24"/>
          <w:szCs w:val="24"/>
          <w:lang w:eastAsia="lv-LV"/>
        </w:rPr>
        <w:t xml:space="preserve">                                        </w:t>
      </w:r>
      <w:r w:rsidRPr="00226138">
        <w:rPr>
          <w:iCs/>
          <w:sz w:val="24"/>
          <w:szCs w:val="24"/>
          <w:lang w:eastAsia="lv-LV"/>
        </w:rPr>
        <w:t xml:space="preserve">Iepirkuma </w:t>
      </w:r>
      <w:sdt>
        <w:sdtPr>
          <w:rPr>
            <w:sz w:val="24"/>
            <w:szCs w:val="24"/>
          </w:rPr>
          <w:alias w:val="Subject"/>
          <w:tag w:val=""/>
          <w:id w:val="128562290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B2B2C">
            <w:rPr>
              <w:sz w:val="24"/>
              <w:szCs w:val="24"/>
            </w:rPr>
            <w:t>“Rīgas Brāļu kapu teritorijas segumu restaurācija”</w:t>
          </w:r>
        </w:sdtContent>
      </w:sdt>
      <w:r w:rsidRPr="00226138">
        <w:rPr>
          <w:iCs/>
          <w:sz w:val="24"/>
          <w:szCs w:val="24"/>
          <w:lang w:eastAsia="lv-LV"/>
        </w:rPr>
        <w:t xml:space="preserve"> </w:t>
      </w:r>
    </w:p>
    <w:p w14:paraId="5C667C65" w14:textId="71CB9886" w:rsidR="00230A23" w:rsidRPr="00226138" w:rsidRDefault="00230A23" w:rsidP="00230A23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 </w:t>
      </w:r>
      <w:sdt>
        <w:sdtPr>
          <w:rPr>
            <w:sz w:val="24"/>
            <w:szCs w:val="24"/>
          </w:rPr>
          <w:alias w:val="Status"/>
          <w:tag w:val=""/>
          <w:id w:val="-6492098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4915AF">
            <w:rPr>
              <w:sz w:val="24"/>
              <w:szCs w:val="24"/>
            </w:rPr>
            <w:t>Nr. PA NR. PA RPA 2024/10</w:t>
          </w:r>
        </w:sdtContent>
      </w:sdt>
      <w:r w:rsidRPr="00226138">
        <w:rPr>
          <w:sz w:val="24"/>
          <w:szCs w:val="24"/>
        </w:rPr>
        <w:t>)</w:t>
      </w:r>
    </w:p>
    <w:p w14:paraId="62BF1B8F" w14:textId="77777777" w:rsidR="00230A23" w:rsidRPr="00226138" w:rsidRDefault="00230A23" w:rsidP="00230A23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p w14:paraId="2E3BB78D" w14:textId="77777777" w:rsidR="00230A23" w:rsidRPr="00226138" w:rsidRDefault="00230A23" w:rsidP="00230A23">
      <w:pPr>
        <w:keepNext/>
        <w:jc w:val="right"/>
        <w:outlineLvl w:val="0"/>
        <w:rPr>
          <w:iCs/>
          <w:sz w:val="24"/>
          <w:szCs w:val="24"/>
          <w:lang w:eastAsia="lv-LV"/>
        </w:rPr>
      </w:pPr>
    </w:p>
    <w:p w14:paraId="43FD637B" w14:textId="77777777" w:rsidR="00230A23" w:rsidRPr="00226138" w:rsidRDefault="00230A23" w:rsidP="00230A23">
      <w:pPr>
        <w:jc w:val="center"/>
        <w:rPr>
          <w:b/>
          <w:sz w:val="24"/>
          <w:szCs w:val="24"/>
          <w:lang w:eastAsia="lv-LV"/>
        </w:rPr>
      </w:pPr>
    </w:p>
    <w:p w14:paraId="6ADE358E" w14:textId="77777777" w:rsidR="00230A23" w:rsidRPr="00226138" w:rsidRDefault="00230A23" w:rsidP="00230A23">
      <w:pPr>
        <w:jc w:val="center"/>
        <w:rPr>
          <w:b/>
          <w:bCs/>
          <w:iCs/>
          <w:sz w:val="24"/>
          <w:szCs w:val="24"/>
          <w:lang w:eastAsia="lv-LV"/>
        </w:rPr>
      </w:pPr>
      <w:r w:rsidRPr="00226138">
        <w:rPr>
          <w:b/>
          <w:bCs/>
          <w:iCs/>
          <w:sz w:val="24"/>
          <w:szCs w:val="24"/>
          <w:lang w:eastAsia="lv-LV"/>
        </w:rPr>
        <w:t xml:space="preserve">INFORMĀCIJA PAR APAKŠUZŅĒMĒJIEM </w:t>
      </w:r>
    </w:p>
    <w:p w14:paraId="69B97A8D" w14:textId="77777777" w:rsidR="00230A23" w:rsidRPr="00226138" w:rsidRDefault="00230A23" w:rsidP="00230A23">
      <w:pPr>
        <w:jc w:val="both"/>
        <w:rPr>
          <w:bCs/>
          <w:iCs/>
          <w:sz w:val="24"/>
          <w:szCs w:val="24"/>
          <w:lang w:eastAsia="lv-LV"/>
        </w:rPr>
      </w:pPr>
    </w:p>
    <w:p w14:paraId="0B9F57B4" w14:textId="77777777" w:rsidR="00230A23" w:rsidRPr="00226138" w:rsidRDefault="00230A23" w:rsidP="00230A23">
      <w:pPr>
        <w:widowControl w:val="0"/>
        <w:autoSpaceDE w:val="0"/>
        <w:autoSpaceDN w:val="0"/>
        <w:adjustRightInd w:val="0"/>
        <w:ind w:left="461"/>
        <w:jc w:val="both"/>
        <w:rPr>
          <w:sz w:val="24"/>
          <w:szCs w:val="24"/>
          <w:lang w:eastAsia="lv-LV"/>
        </w:rPr>
      </w:pPr>
      <w:r w:rsidRPr="00226138">
        <w:rPr>
          <w:sz w:val="24"/>
          <w:szCs w:val="24"/>
          <w:lang w:eastAsia="lv-LV"/>
        </w:rPr>
        <w:t xml:space="preserve">Informācija par </w:t>
      </w:r>
      <w:r w:rsidRPr="00226138">
        <w:rPr>
          <w:b/>
          <w:sz w:val="24"/>
          <w:szCs w:val="24"/>
          <w:lang w:eastAsia="lv-LV"/>
        </w:rPr>
        <w:t>visiem</w:t>
      </w:r>
      <w:r w:rsidRPr="00226138">
        <w:rPr>
          <w:sz w:val="24"/>
          <w:szCs w:val="24"/>
          <w:lang w:eastAsia="lv-LV"/>
        </w:rPr>
        <w:t xml:space="preserve"> apakšuzņēmējiem (ja tādi tiek iesaistīti)</w:t>
      </w:r>
      <w:r w:rsidRPr="00226138">
        <w:rPr>
          <w:sz w:val="24"/>
          <w:szCs w:val="24"/>
          <w:vertAlign w:val="superscript"/>
          <w:lang w:eastAsia="lv-LV"/>
        </w:rPr>
        <w:footnoteReference w:id="1"/>
      </w:r>
      <w:r w:rsidRPr="00226138">
        <w:rPr>
          <w:sz w:val="24"/>
          <w:szCs w:val="24"/>
          <w:lang w:eastAsia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05"/>
        <w:gridCol w:w="1418"/>
        <w:gridCol w:w="1276"/>
        <w:gridCol w:w="1701"/>
        <w:gridCol w:w="1417"/>
        <w:gridCol w:w="1382"/>
      </w:tblGrid>
      <w:tr w:rsidR="00230A23" w:rsidRPr="00226138" w14:paraId="4F1D74F1" w14:textId="77777777" w:rsidTr="00714BC3">
        <w:tc>
          <w:tcPr>
            <w:tcW w:w="871" w:type="dxa"/>
            <w:vMerge w:val="restart"/>
            <w:shd w:val="clear" w:color="auto" w:fill="D9D9D9"/>
            <w:vAlign w:val="center"/>
          </w:tcPr>
          <w:p w14:paraId="7AF45E1E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Nr. p.k.</w:t>
            </w:r>
          </w:p>
        </w:tc>
        <w:tc>
          <w:tcPr>
            <w:tcW w:w="4199" w:type="dxa"/>
            <w:gridSpan w:val="3"/>
            <w:shd w:val="clear" w:color="auto" w:fill="D9D9D9"/>
          </w:tcPr>
          <w:p w14:paraId="0BCB9AEA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Apakšuzņēmējs: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1D02B9C8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Izpildei nododamie pakalpojumi: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14:paraId="0C9DFF08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proofErr w:type="spellStart"/>
            <w:r w:rsidRPr="00226138">
              <w:rPr>
                <w:b/>
                <w:lang w:eastAsia="lv-LV"/>
              </w:rPr>
              <w:t>Apakšuzņē</w:t>
            </w:r>
            <w:proofErr w:type="spellEnd"/>
            <w:r w:rsidRPr="00226138">
              <w:rPr>
                <w:b/>
                <w:lang w:eastAsia="lv-LV"/>
              </w:rPr>
              <w:t>-mēja atbilstība MVU statusam</w:t>
            </w:r>
            <w:r w:rsidRPr="00226138">
              <w:rPr>
                <w:b/>
                <w:vertAlign w:val="superscript"/>
                <w:lang w:eastAsia="lv-LV"/>
              </w:rPr>
              <w:footnoteReference w:id="2"/>
            </w:r>
          </w:p>
          <w:p w14:paraId="244D936D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lang w:eastAsia="lv-LV"/>
              </w:rPr>
              <w:t>(jā/ nē)</w:t>
            </w:r>
          </w:p>
        </w:tc>
      </w:tr>
      <w:tr w:rsidR="00230A23" w:rsidRPr="00226138" w14:paraId="794FA14E" w14:textId="77777777" w:rsidTr="00714BC3">
        <w:tc>
          <w:tcPr>
            <w:tcW w:w="871" w:type="dxa"/>
            <w:vMerge/>
            <w:shd w:val="clear" w:color="auto" w:fill="D9D9D9"/>
            <w:vAlign w:val="center"/>
          </w:tcPr>
          <w:p w14:paraId="381C322B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</w:p>
        </w:tc>
        <w:tc>
          <w:tcPr>
            <w:tcW w:w="1505" w:type="dxa"/>
            <w:shd w:val="clear" w:color="auto" w:fill="D9D9D9"/>
          </w:tcPr>
          <w:p w14:paraId="2CBD75B0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nosaukums, reģistrācijas Nr.</w:t>
            </w:r>
          </w:p>
        </w:tc>
        <w:tc>
          <w:tcPr>
            <w:tcW w:w="1418" w:type="dxa"/>
            <w:shd w:val="clear" w:color="auto" w:fill="D9D9D9"/>
          </w:tcPr>
          <w:p w14:paraId="7B58A126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 xml:space="preserve">kontakt-informācija </w:t>
            </w:r>
            <w:r w:rsidRPr="00226138">
              <w:rPr>
                <w:lang w:eastAsia="lv-LV"/>
              </w:rPr>
              <w:t>(kontakt-persona, tās tālr. Nr., e-pasta adrese)</w:t>
            </w:r>
          </w:p>
        </w:tc>
        <w:tc>
          <w:tcPr>
            <w:tcW w:w="1276" w:type="dxa"/>
            <w:shd w:val="clear" w:color="auto" w:fill="D9D9D9"/>
          </w:tcPr>
          <w:p w14:paraId="122B2233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Pārstāvēt-tiesīgā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BCBA784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raksturojums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E63423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  <w:r w:rsidRPr="00226138">
              <w:rPr>
                <w:b/>
                <w:lang w:eastAsia="lv-LV"/>
              </w:rPr>
              <w:t>vērtība (EUR no kopējās iepirkuma līguma vērtības)</w:t>
            </w:r>
          </w:p>
        </w:tc>
        <w:tc>
          <w:tcPr>
            <w:tcW w:w="1382" w:type="dxa"/>
            <w:vMerge/>
            <w:shd w:val="clear" w:color="auto" w:fill="D9D9D9"/>
          </w:tcPr>
          <w:p w14:paraId="106B23F8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lv-LV"/>
              </w:rPr>
            </w:pPr>
          </w:p>
        </w:tc>
      </w:tr>
      <w:tr w:rsidR="00230A23" w:rsidRPr="00226138" w14:paraId="294B40DC" w14:textId="77777777" w:rsidTr="00714BC3">
        <w:tc>
          <w:tcPr>
            <w:tcW w:w="871" w:type="dxa"/>
            <w:shd w:val="clear" w:color="auto" w:fill="auto"/>
          </w:tcPr>
          <w:p w14:paraId="7EEC20B9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26138">
              <w:rPr>
                <w:lang w:eastAsia="lv-LV"/>
              </w:rPr>
              <w:t>1</w:t>
            </w:r>
          </w:p>
        </w:tc>
        <w:tc>
          <w:tcPr>
            <w:tcW w:w="1505" w:type="dxa"/>
          </w:tcPr>
          <w:p w14:paraId="43B04EEB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8" w:type="dxa"/>
          </w:tcPr>
          <w:p w14:paraId="5DD074F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276" w:type="dxa"/>
          </w:tcPr>
          <w:p w14:paraId="21253C7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2C8E9028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43D14F6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382" w:type="dxa"/>
          </w:tcPr>
          <w:p w14:paraId="665A17AD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</w:tr>
      <w:tr w:rsidR="00230A23" w:rsidRPr="00226138" w14:paraId="67DCEB81" w14:textId="77777777" w:rsidTr="00714BC3">
        <w:tc>
          <w:tcPr>
            <w:tcW w:w="871" w:type="dxa"/>
            <w:shd w:val="clear" w:color="auto" w:fill="auto"/>
          </w:tcPr>
          <w:p w14:paraId="4703F8C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26138">
              <w:rPr>
                <w:lang w:eastAsia="lv-LV"/>
              </w:rPr>
              <w:t>2</w:t>
            </w:r>
          </w:p>
        </w:tc>
        <w:tc>
          <w:tcPr>
            <w:tcW w:w="1505" w:type="dxa"/>
          </w:tcPr>
          <w:p w14:paraId="7E6D0293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8" w:type="dxa"/>
          </w:tcPr>
          <w:p w14:paraId="3708B864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276" w:type="dxa"/>
          </w:tcPr>
          <w:p w14:paraId="649698E3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00741E07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01B092B1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382" w:type="dxa"/>
          </w:tcPr>
          <w:p w14:paraId="6DF840DA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</w:tr>
      <w:tr w:rsidR="00230A23" w:rsidRPr="00226138" w14:paraId="12251A6C" w14:textId="77777777" w:rsidTr="00714BC3">
        <w:tc>
          <w:tcPr>
            <w:tcW w:w="871" w:type="dxa"/>
            <w:shd w:val="clear" w:color="auto" w:fill="auto"/>
          </w:tcPr>
          <w:p w14:paraId="2143B292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226138">
              <w:rPr>
                <w:lang w:eastAsia="lv-LV"/>
              </w:rPr>
              <w:t>3</w:t>
            </w:r>
          </w:p>
        </w:tc>
        <w:tc>
          <w:tcPr>
            <w:tcW w:w="1505" w:type="dxa"/>
          </w:tcPr>
          <w:p w14:paraId="3D26446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8" w:type="dxa"/>
          </w:tcPr>
          <w:p w14:paraId="001C356A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276" w:type="dxa"/>
          </w:tcPr>
          <w:p w14:paraId="5539C3E0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241C5433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6DD6F8F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382" w:type="dxa"/>
          </w:tcPr>
          <w:p w14:paraId="6B1B51FC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</w:tr>
      <w:tr w:rsidR="00230A23" w:rsidRPr="00226138" w14:paraId="5A3C9A6B" w14:textId="77777777" w:rsidTr="00714BC3">
        <w:tc>
          <w:tcPr>
            <w:tcW w:w="871" w:type="dxa"/>
            <w:shd w:val="clear" w:color="auto" w:fill="auto"/>
          </w:tcPr>
          <w:p w14:paraId="34736E09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  <w:r w:rsidRPr="00226138">
              <w:rPr>
                <w:lang w:eastAsia="lv-LV"/>
              </w:rPr>
              <w:t>…</w:t>
            </w:r>
          </w:p>
        </w:tc>
        <w:tc>
          <w:tcPr>
            <w:tcW w:w="1505" w:type="dxa"/>
          </w:tcPr>
          <w:p w14:paraId="4B513014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8" w:type="dxa"/>
          </w:tcPr>
          <w:p w14:paraId="04AE3CD2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276" w:type="dxa"/>
          </w:tcPr>
          <w:p w14:paraId="2B5FF7B1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1BAE0C02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F0F5FDF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  <w:tc>
          <w:tcPr>
            <w:tcW w:w="1382" w:type="dxa"/>
          </w:tcPr>
          <w:p w14:paraId="0BDDE23B" w14:textId="77777777" w:rsidR="00230A23" w:rsidRPr="00226138" w:rsidRDefault="00230A23" w:rsidP="00A90D3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lv-LV"/>
              </w:rPr>
            </w:pPr>
          </w:p>
        </w:tc>
      </w:tr>
    </w:tbl>
    <w:p w14:paraId="61FCE26C" w14:textId="77777777" w:rsidR="00230A23" w:rsidRPr="00226138" w:rsidRDefault="00230A23" w:rsidP="00230A23">
      <w:pPr>
        <w:widowControl w:val="0"/>
        <w:autoSpaceDE w:val="0"/>
        <w:autoSpaceDN w:val="0"/>
        <w:adjustRightInd w:val="0"/>
        <w:ind w:firstLine="522"/>
        <w:jc w:val="center"/>
        <w:rPr>
          <w:b/>
          <w:sz w:val="24"/>
          <w:szCs w:val="24"/>
          <w:lang w:eastAsia="lv-LV"/>
        </w:rPr>
      </w:pPr>
    </w:p>
    <w:p w14:paraId="3D87241F" w14:textId="77777777" w:rsidR="00230A23" w:rsidRPr="00226138" w:rsidRDefault="00230A23" w:rsidP="00230A23">
      <w:pPr>
        <w:jc w:val="both"/>
        <w:rPr>
          <w:bCs/>
          <w:lang w:eastAsia="lv-LV"/>
        </w:rPr>
      </w:pPr>
    </w:p>
    <w:p w14:paraId="04819FC4" w14:textId="77777777" w:rsidR="00230A23" w:rsidRPr="00226138" w:rsidRDefault="00230A23" w:rsidP="00230A23">
      <w:pPr>
        <w:jc w:val="center"/>
        <w:rPr>
          <w:b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230A23" w:rsidRPr="00226138" w14:paraId="180D25D0" w14:textId="77777777" w:rsidTr="00714BC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E842" w14:textId="77777777" w:rsidR="00230A23" w:rsidRPr="00226138" w:rsidRDefault="00230A23" w:rsidP="00A90D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0A23" w:rsidRPr="00226138" w14:paraId="30C0CA07" w14:textId="77777777" w:rsidTr="00714BC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705D86" w14:textId="77777777" w:rsidR="00230A23" w:rsidRPr="00226138" w:rsidRDefault="00230A23" w:rsidP="00A90D3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26138">
              <w:rPr>
                <w:rFonts w:eastAsia="Calibri"/>
                <w:i/>
                <w:sz w:val="24"/>
                <w:szCs w:val="24"/>
              </w:rPr>
              <w:t>Pretendenta likumiskā vai pilnvarotā pārstāvja amats, vārds, uzvārds un paraksts* un datums*</w:t>
            </w:r>
          </w:p>
        </w:tc>
      </w:tr>
    </w:tbl>
    <w:p w14:paraId="6F133B0B" w14:textId="77777777" w:rsidR="00230A23" w:rsidRPr="00226138" w:rsidRDefault="00230A23" w:rsidP="00230A23">
      <w:pPr>
        <w:jc w:val="center"/>
        <w:rPr>
          <w:rFonts w:eastAsia="Calibri"/>
          <w:b/>
          <w:bCs/>
          <w:sz w:val="24"/>
          <w:szCs w:val="24"/>
        </w:rPr>
      </w:pPr>
    </w:p>
    <w:p w14:paraId="4FCD004B" w14:textId="77777777" w:rsidR="00230A23" w:rsidRPr="00226138" w:rsidRDefault="00230A23" w:rsidP="00230A23">
      <w:pPr>
        <w:tabs>
          <w:tab w:val="left" w:pos="426"/>
          <w:tab w:val="left" w:pos="709"/>
        </w:tabs>
        <w:jc w:val="both"/>
        <w:rPr>
          <w:rFonts w:eastAsia="Calibri"/>
          <w:i/>
          <w:iCs/>
          <w:sz w:val="24"/>
          <w:szCs w:val="24"/>
        </w:rPr>
      </w:pPr>
      <w:r w:rsidRPr="00226138">
        <w:rPr>
          <w:rFonts w:eastAsia="Calibri"/>
          <w:i/>
          <w:iCs/>
          <w:sz w:val="24"/>
          <w:szCs w:val="24"/>
        </w:rPr>
        <w:t>*Rekvizītus “paraksts” un “datums” neaizpilda, ja dokuments parakstīts elektroniski ar drošu elektronisko parakstu un satur laika zīmogu</w:t>
      </w:r>
    </w:p>
    <w:p w14:paraId="06911B49" w14:textId="77777777" w:rsidR="00230A23" w:rsidRPr="00226138" w:rsidRDefault="00230A23" w:rsidP="00230A23">
      <w:pPr>
        <w:jc w:val="center"/>
        <w:rPr>
          <w:b/>
          <w:sz w:val="24"/>
          <w:szCs w:val="24"/>
          <w:lang w:eastAsia="lv-LV"/>
        </w:rPr>
      </w:pPr>
    </w:p>
    <w:p w14:paraId="07D0716D" w14:textId="77777777" w:rsidR="00230A23" w:rsidRPr="00226138" w:rsidRDefault="00230A23" w:rsidP="00230A23">
      <w:pPr>
        <w:jc w:val="center"/>
        <w:rPr>
          <w:b/>
          <w:sz w:val="24"/>
          <w:szCs w:val="24"/>
          <w:lang w:eastAsia="lv-LV"/>
        </w:rPr>
      </w:pPr>
    </w:p>
    <w:p w14:paraId="629C1506" w14:textId="77777777" w:rsidR="00230A23" w:rsidRPr="00226138" w:rsidRDefault="00230A23" w:rsidP="00230A23">
      <w:pPr>
        <w:jc w:val="center"/>
        <w:rPr>
          <w:b/>
          <w:sz w:val="24"/>
          <w:szCs w:val="24"/>
          <w:lang w:eastAsia="lv-LV"/>
        </w:rPr>
      </w:pPr>
    </w:p>
    <w:p w14:paraId="18DF6A63" w14:textId="77777777" w:rsidR="00230A23" w:rsidRPr="00226138" w:rsidRDefault="00230A23" w:rsidP="00230A23">
      <w:pPr>
        <w:jc w:val="center"/>
        <w:rPr>
          <w:b/>
          <w:sz w:val="24"/>
          <w:szCs w:val="24"/>
          <w:lang w:eastAsia="lv-LV"/>
        </w:rPr>
      </w:pPr>
    </w:p>
    <w:p w14:paraId="4E011E52" w14:textId="77777777" w:rsidR="00230A23" w:rsidRPr="00226138" w:rsidRDefault="00230A23" w:rsidP="00230A23">
      <w:pPr>
        <w:jc w:val="center"/>
        <w:rPr>
          <w:sz w:val="24"/>
          <w:szCs w:val="24"/>
          <w:lang w:eastAsia="lv-LV"/>
        </w:rPr>
      </w:pPr>
    </w:p>
    <w:p w14:paraId="1BF51F23" w14:textId="77777777" w:rsidR="00230A23" w:rsidRPr="00226138" w:rsidRDefault="00230A23" w:rsidP="00230A23">
      <w:pPr>
        <w:rPr>
          <w:sz w:val="24"/>
          <w:szCs w:val="24"/>
          <w:lang w:eastAsia="lv-LV"/>
        </w:rPr>
      </w:pPr>
    </w:p>
    <w:p w14:paraId="25B8320C" w14:textId="77777777" w:rsidR="00230A23" w:rsidRPr="00226138" w:rsidRDefault="00230A23" w:rsidP="00230A23">
      <w:pPr>
        <w:rPr>
          <w:sz w:val="24"/>
          <w:szCs w:val="24"/>
          <w:lang w:eastAsia="lv-LV"/>
        </w:rPr>
      </w:pPr>
    </w:p>
    <w:p w14:paraId="2664AFE8" w14:textId="77777777" w:rsidR="00230A23" w:rsidRPr="00226138" w:rsidRDefault="00230A23" w:rsidP="00230A23">
      <w:pPr>
        <w:rPr>
          <w:sz w:val="24"/>
          <w:szCs w:val="24"/>
          <w:lang w:eastAsia="lv-LV"/>
        </w:rPr>
      </w:pPr>
    </w:p>
    <w:p w14:paraId="7FBD1DEF" w14:textId="77777777" w:rsidR="00230A23" w:rsidRPr="00226138" w:rsidRDefault="00230A23" w:rsidP="00230A23">
      <w:pPr>
        <w:rPr>
          <w:sz w:val="24"/>
          <w:szCs w:val="24"/>
          <w:lang w:eastAsia="lv-LV"/>
        </w:rPr>
      </w:pPr>
    </w:p>
    <w:p w14:paraId="78A9FC24" w14:textId="6C28F451" w:rsidR="00924986" w:rsidRPr="00230A23" w:rsidRDefault="00924986" w:rsidP="00230A23">
      <w:pPr>
        <w:rPr>
          <w:sz w:val="24"/>
          <w:szCs w:val="24"/>
        </w:rPr>
      </w:pPr>
    </w:p>
    <w:sectPr w:rsidR="00924986" w:rsidRPr="00230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D56F" w14:textId="77777777" w:rsidR="00F502C6" w:rsidRDefault="00F502C6" w:rsidP="00230A23">
      <w:r>
        <w:separator/>
      </w:r>
    </w:p>
  </w:endnote>
  <w:endnote w:type="continuationSeparator" w:id="0">
    <w:p w14:paraId="6C3E3427" w14:textId="77777777" w:rsidR="00F502C6" w:rsidRDefault="00F502C6" w:rsidP="0023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38DE" w14:textId="77777777" w:rsidR="00F502C6" w:rsidRDefault="00F502C6" w:rsidP="00230A23">
      <w:r>
        <w:separator/>
      </w:r>
    </w:p>
  </w:footnote>
  <w:footnote w:type="continuationSeparator" w:id="0">
    <w:p w14:paraId="3568FD60" w14:textId="77777777" w:rsidR="00F502C6" w:rsidRDefault="00F502C6" w:rsidP="00230A23">
      <w:r>
        <w:continuationSeparator/>
      </w:r>
    </w:p>
  </w:footnote>
  <w:footnote w:id="1">
    <w:p w14:paraId="495B1D5B" w14:textId="77777777" w:rsidR="00230A23" w:rsidRPr="00D337F7" w:rsidRDefault="00230A23" w:rsidP="00230A23">
      <w:pPr>
        <w:pStyle w:val="Vresteksts"/>
        <w:jc w:val="both"/>
      </w:pPr>
      <w:r w:rsidRPr="00D337F7">
        <w:rPr>
          <w:rStyle w:val="Vresatsauce"/>
        </w:rPr>
        <w:footnoteRef/>
      </w:r>
      <w:r w:rsidRPr="00D337F7">
        <w:t xml:space="preserve"> </w:t>
      </w:r>
      <w:r w:rsidRPr="00D337F7">
        <w:rPr>
          <w:i/>
        </w:rPr>
        <w:t>Gadījumā, ja līguma(-u) izpildē nav paredzēts piesaistīt apakšuzņēmējus, šī veidlapa nav jāaizpilda un nav jāiesniedz.</w:t>
      </w:r>
    </w:p>
  </w:footnote>
  <w:footnote w:id="2">
    <w:p w14:paraId="4781F50A" w14:textId="77777777" w:rsidR="00230A23" w:rsidRPr="0076443F" w:rsidRDefault="00230A23" w:rsidP="00230A23">
      <w:pPr>
        <w:pStyle w:val="Pamatteksts2"/>
        <w:rPr>
          <w:i/>
          <w:sz w:val="20"/>
          <w:szCs w:val="24"/>
        </w:rPr>
      </w:pPr>
      <w:r w:rsidRPr="0076443F">
        <w:rPr>
          <w:rStyle w:val="Vresatsauce"/>
          <w:sz w:val="20"/>
          <w:szCs w:val="24"/>
        </w:rPr>
        <w:footnoteRef/>
      </w:r>
      <w:r w:rsidRPr="0076443F">
        <w:rPr>
          <w:sz w:val="20"/>
          <w:szCs w:val="24"/>
        </w:rPr>
        <w:t xml:space="preserve"> </w:t>
      </w:r>
      <w:r w:rsidRPr="0076443F">
        <w:rPr>
          <w:i/>
          <w:sz w:val="20"/>
          <w:szCs w:val="24"/>
        </w:rPr>
        <w:t>Jānorāda (</w:t>
      </w:r>
      <w:r w:rsidRPr="0076443F">
        <w:rPr>
          <w:b/>
          <w:i/>
          <w:sz w:val="20"/>
          <w:szCs w:val="24"/>
        </w:rPr>
        <w:t>jā</w:t>
      </w:r>
      <w:r w:rsidRPr="0076443F">
        <w:rPr>
          <w:i/>
          <w:sz w:val="20"/>
          <w:szCs w:val="24"/>
        </w:rPr>
        <w:t xml:space="preserve">/ </w:t>
      </w:r>
      <w:r w:rsidRPr="0076443F">
        <w:rPr>
          <w:b/>
          <w:i/>
          <w:sz w:val="20"/>
          <w:szCs w:val="24"/>
        </w:rPr>
        <w:t>nē</w:t>
      </w:r>
      <w:r w:rsidRPr="0076443F">
        <w:rPr>
          <w:i/>
          <w:sz w:val="20"/>
          <w:szCs w:val="24"/>
        </w:rPr>
        <w:t>) attiecīgs statuss atbilstoši Iepirkumu uzraudzības biroja 09.03.2017. skaidrojumam “Skaidrojums par mazajiem un vidējiem uzņēmumiem”. Pieejams:</w:t>
      </w:r>
    </w:p>
    <w:p w14:paraId="5FA25753" w14:textId="77777777" w:rsidR="00230A23" w:rsidRPr="0076443F" w:rsidRDefault="00230A23" w:rsidP="00230A23">
      <w:pPr>
        <w:pStyle w:val="Pamatteksts2"/>
        <w:rPr>
          <w:i/>
          <w:sz w:val="20"/>
          <w:szCs w:val="24"/>
        </w:rPr>
      </w:pPr>
      <w:hyperlink r:id="rId1" w:history="1">
        <w:r w:rsidRPr="0076443F">
          <w:rPr>
            <w:rStyle w:val="Hipersaite"/>
            <w:i/>
            <w:sz w:val="20"/>
            <w:szCs w:val="24"/>
          </w:rPr>
          <w:t>https://www.iub.gov.lv/lv/skaidrojums-mazie-un-videjie-uznemumi</w:t>
        </w:r>
      </w:hyperlink>
      <w:r w:rsidRPr="0076443F">
        <w:rPr>
          <w:i/>
          <w:sz w:val="20"/>
          <w:szCs w:val="24"/>
        </w:rPr>
        <w:t xml:space="preserve"> </w:t>
      </w:r>
    </w:p>
    <w:p w14:paraId="71FCEB0F" w14:textId="77777777" w:rsidR="00230A23" w:rsidRDefault="00230A23" w:rsidP="00230A23">
      <w:pPr>
        <w:pStyle w:val="Pamatteksts2"/>
        <w:rPr>
          <w:i/>
          <w:szCs w:val="22"/>
        </w:rPr>
      </w:pPr>
    </w:p>
    <w:p w14:paraId="0ED28B79" w14:textId="77777777" w:rsidR="00230A23" w:rsidRDefault="00230A23" w:rsidP="00230A23">
      <w:pPr>
        <w:pStyle w:val="Pamatteksts2"/>
        <w:rPr>
          <w:i/>
          <w:szCs w:val="22"/>
        </w:rPr>
      </w:pPr>
    </w:p>
    <w:p w14:paraId="3E3D5F86" w14:textId="77777777" w:rsidR="00230A23" w:rsidRDefault="00230A23" w:rsidP="00230A23">
      <w:pPr>
        <w:pStyle w:val="Pamatteksts2"/>
        <w:rPr>
          <w:i/>
          <w:szCs w:val="22"/>
        </w:rPr>
      </w:pPr>
    </w:p>
    <w:p w14:paraId="538664DB" w14:textId="77777777" w:rsidR="00230A23" w:rsidRPr="00E33419" w:rsidRDefault="00230A23" w:rsidP="00230A23">
      <w:pPr>
        <w:pStyle w:val="Pamatteksts2"/>
        <w:rPr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88"/>
    <w:rsid w:val="00230A23"/>
    <w:rsid w:val="003A6A88"/>
    <w:rsid w:val="00924986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F564B"/>
  <w15:chartTrackingRefBased/>
  <w15:docId w15:val="{CF5C6D8A-DFAA-43CC-A01F-A6A3304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0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230A23"/>
    <w:rPr>
      <w:bCs/>
      <w:sz w:val="22"/>
    </w:rPr>
  </w:style>
  <w:style w:type="character" w:customStyle="1" w:styleId="Pamatteksts2Rakstz">
    <w:name w:val="Pamatteksts 2 Rakstz."/>
    <w:basedOn w:val="Noklusjumarindkopasfonts"/>
    <w:link w:val="Pamatteksts2"/>
    <w:rsid w:val="00230A23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saite">
    <w:name w:val="Hyperlink"/>
    <w:uiPriority w:val="99"/>
    <w:rsid w:val="00230A23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rsid w:val="00230A23"/>
  </w:style>
  <w:style w:type="character" w:customStyle="1" w:styleId="VrestekstsRakstz">
    <w:name w:val="Vēres teksts Rakstz."/>
    <w:basedOn w:val="Noklusjumarindkopasfonts"/>
    <w:link w:val="Vresteksts"/>
    <w:uiPriority w:val="99"/>
    <w:rsid w:val="00230A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symbol"/>
    <w:uiPriority w:val="99"/>
    <w:rsid w:val="00230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lv/skaidrojums-mazie-un-videjie-uznem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“Rīgas Brāļu kapu teritorijas segumu restaurācija”</dc:subject>
  <dc:creator>Raimonds Baumanis</dc:creator>
  <cp:keywords/>
  <dc:description/>
  <cp:lastModifiedBy>Raimonds Baumanis</cp:lastModifiedBy>
  <cp:revision>2</cp:revision>
  <dcterms:created xsi:type="dcterms:W3CDTF">2024-07-11T10:23:00Z</dcterms:created>
  <dcterms:modified xsi:type="dcterms:W3CDTF">2024-07-11T10:26:00Z</dcterms:modified>
  <cp:contentStatus>Nr. PA NR. PA RPA 2024/10</cp:contentStatus>
</cp:coreProperties>
</file>